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CE61" w14:textId="7ABEA758" w:rsidR="00290F64" w:rsidRDefault="00290F64" w:rsidP="00B25583">
      <w:pPr>
        <w:spacing w:line="276" w:lineRule="auto"/>
        <w:jc w:val="both"/>
        <w:rPr>
          <w:rFonts w:cstheme="minorHAnsi"/>
          <w:b/>
          <w:bCs/>
        </w:rPr>
      </w:pPr>
      <w:r>
        <w:rPr>
          <w:rFonts w:cstheme="minorHAnsi"/>
          <w:noProof/>
        </w:rPr>
        <w:drawing>
          <wp:anchor distT="0" distB="0" distL="114300" distR="114300" simplePos="0" relativeHeight="251659264" behindDoc="1" locked="0" layoutInCell="1" allowOverlap="1" wp14:anchorId="7B441C47" wp14:editId="225CC8A8">
            <wp:simplePos x="0" y="0"/>
            <wp:positionH relativeFrom="page">
              <wp:posOffset>7620</wp:posOffset>
            </wp:positionH>
            <wp:positionV relativeFrom="page">
              <wp:posOffset>-6985</wp:posOffset>
            </wp:positionV>
            <wp:extent cx="7552800" cy="10674000"/>
            <wp:effectExtent l="0" t="0" r="0" b="0"/>
            <wp:wrapNone/>
            <wp:docPr id="41" name="Picture 4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rPr>
        <w:t>Sermon Transcript: David Williams, Bishop of Basingstoke</w:t>
      </w:r>
    </w:p>
    <w:p w14:paraId="135CA509" w14:textId="77777777" w:rsidR="00290F64" w:rsidRDefault="00290F64" w:rsidP="00B25583">
      <w:pPr>
        <w:spacing w:line="276" w:lineRule="auto"/>
        <w:jc w:val="both"/>
        <w:rPr>
          <w:rFonts w:cstheme="minorHAnsi"/>
          <w:b/>
          <w:bCs/>
        </w:rPr>
      </w:pPr>
    </w:p>
    <w:p w14:paraId="701AAAA0" w14:textId="1786399B" w:rsidR="00290F64" w:rsidRPr="00290F64" w:rsidRDefault="00290F64" w:rsidP="00B25583">
      <w:pPr>
        <w:spacing w:line="276" w:lineRule="auto"/>
        <w:jc w:val="both"/>
        <w:rPr>
          <w:rFonts w:cstheme="minorHAnsi"/>
          <w:b/>
          <w:bCs/>
        </w:rPr>
      </w:pPr>
      <w:r w:rsidRPr="00290F64">
        <w:rPr>
          <w:rFonts w:cstheme="minorHAnsi"/>
          <w:b/>
          <w:bCs/>
        </w:rPr>
        <w:t>Week 2:</w:t>
      </w:r>
      <w:r w:rsidRPr="00290F64">
        <w:rPr>
          <w:rFonts w:cstheme="minorHAnsi"/>
          <w:b/>
          <w:bCs/>
        </w:rPr>
        <w:t xml:space="preserve"> </w:t>
      </w:r>
      <w:r w:rsidRPr="00290F64">
        <w:rPr>
          <w:rFonts w:cstheme="minorHAnsi"/>
          <w:b/>
          <w:bCs/>
        </w:rPr>
        <w:t>Fair Shares</w:t>
      </w:r>
      <w:r w:rsidRPr="00290F64">
        <w:rPr>
          <w:rFonts w:cstheme="minorHAnsi"/>
          <w:b/>
          <w:bCs/>
        </w:rPr>
        <w:t xml:space="preserve"> - </w:t>
      </w:r>
      <w:r w:rsidRPr="00290F64">
        <w:rPr>
          <w:rFonts w:cstheme="minorHAnsi"/>
          <w:b/>
          <w:bCs/>
          <w14:textOutline w14:w="9525" w14:cap="rnd" w14:cmpd="sng" w14:algn="ctr">
            <w14:noFill/>
            <w14:prstDash w14:val="solid"/>
            <w14:bevel/>
          </w14:textOutline>
        </w:rPr>
        <w:t>2 Corinthians 8:10-15</w:t>
      </w:r>
    </w:p>
    <w:p w14:paraId="4CF014E3" w14:textId="4A10AD44" w:rsidR="00290F64" w:rsidRDefault="00290F64" w:rsidP="00B25583">
      <w:pPr>
        <w:jc w:val="both"/>
      </w:pPr>
    </w:p>
    <w:p w14:paraId="5DBDEDEA" w14:textId="315E2767" w:rsidR="00E262F6" w:rsidRDefault="00E262F6" w:rsidP="00B25583">
      <w:pPr>
        <w:jc w:val="both"/>
      </w:pPr>
      <w:r>
        <w:t>May I speak in the name of God</w:t>
      </w:r>
      <w:r w:rsidR="00D116D8">
        <w:t>,</w:t>
      </w:r>
      <w:r>
        <w:t xml:space="preserve"> Father, Son and Holy Spirit. Amen.</w:t>
      </w:r>
    </w:p>
    <w:p w14:paraId="5A5D0844" w14:textId="77777777" w:rsidR="00E262F6" w:rsidRDefault="00E262F6" w:rsidP="00B25583">
      <w:pPr>
        <w:jc w:val="both"/>
      </w:pPr>
    </w:p>
    <w:p w14:paraId="7AD52ECC" w14:textId="7269803C" w:rsidR="00E262F6" w:rsidRDefault="00E262F6" w:rsidP="00B25583">
      <w:pPr>
        <w:jc w:val="both"/>
      </w:pPr>
      <w:r>
        <w:t>Paul's letter to the Corinthians gives us an astonishing picture of the different communities of the early church</w:t>
      </w:r>
      <w:r w:rsidR="00D116D8">
        <w:t>.</w:t>
      </w:r>
      <w:r>
        <w:t xml:space="preserve"> </w:t>
      </w:r>
      <w:r w:rsidR="00D116D8">
        <w:t>T</w:t>
      </w:r>
      <w:r>
        <w:t>he people in Macedonia, one of the poorest church communities in the New Testament era</w:t>
      </w:r>
      <w:r w:rsidR="00D116D8">
        <w:t>,</w:t>
      </w:r>
      <w:r>
        <w:t xml:space="preserve"> has astounded people by their generosity</w:t>
      </w:r>
      <w:r w:rsidR="00D116D8">
        <w:t>. T</w:t>
      </w:r>
      <w:r>
        <w:t xml:space="preserve">hey've given actually </w:t>
      </w:r>
      <w:r w:rsidR="00290F64">
        <w:t xml:space="preserve">what </w:t>
      </w:r>
      <w:r>
        <w:t xml:space="preserve">many people thought </w:t>
      </w:r>
      <w:r w:rsidR="00290F64">
        <w:t xml:space="preserve">was </w:t>
      </w:r>
      <w:r>
        <w:t>beyond their ability to give</w:t>
      </w:r>
      <w:r w:rsidR="00D116D8">
        <w:t>.</w:t>
      </w:r>
      <w:r>
        <w:t xml:space="preserve"> </w:t>
      </w:r>
      <w:r w:rsidR="00D116D8">
        <w:t>T</w:t>
      </w:r>
      <w:r>
        <w:t xml:space="preserve">hey compromise their own </w:t>
      </w:r>
      <w:r w:rsidR="00D116D8">
        <w:t>well-being</w:t>
      </w:r>
      <w:r>
        <w:t xml:space="preserve"> for the sake of the church in Jerusalem that was suffering dire starvation.</w:t>
      </w:r>
    </w:p>
    <w:p w14:paraId="5F7152CD" w14:textId="77777777" w:rsidR="00E262F6" w:rsidRDefault="00E262F6" w:rsidP="00B25583">
      <w:pPr>
        <w:jc w:val="both"/>
      </w:pPr>
    </w:p>
    <w:p w14:paraId="3A5E2C40" w14:textId="7D21213D" w:rsidR="00E262F6" w:rsidRDefault="00E262F6" w:rsidP="00B25583">
      <w:pPr>
        <w:jc w:val="both"/>
      </w:pPr>
      <w:r>
        <w:t xml:space="preserve">Other churches, the church in Antioch, </w:t>
      </w:r>
      <w:r w:rsidR="00D116D8">
        <w:t>that</w:t>
      </w:r>
      <w:r>
        <w:t xml:space="preserve"> not only prayed and fasted but equipped, Paul and Barnabas to plant the first church in Europe, in Philippi.</w:t>
      </w:r>
    </w:p>
    <w:p w14:paraId="49D46B71" w14:textId="77777777" w:rsidR="00E262F6" w:rsidRDefault="00E262F6" w:rsidP="00B25583">
      <w:pPr>
        <w:jc w:val="both"/>
      </w:pPr>
    </w:p>
    <w:p w14:paraId="7F441556" w14:textId="64F544A2" w:rsidR="00E262F6" w:rsidRDefault="00E262F6" w:rsidP="00B25583">
      <w:pPr>
        <w:jc w:val="both"/>
      </w:pPr>
      <w:r>
        <w:t>And now Paul is writing to the Corinthian church, which is an astonishing community</w:t>
      </w:r>
      <w:r w:rsidR="00290F64">
        <w:t xml:space="preserve">; </w:t>
      </w:r>
      <w:r>
        <w:t xml:space="preserve">creative, wealthy, and within the church, </w:t>
      </w:r>
      <w:r w:rsidR="00D116D8">
        <w:t>p</w:t>
      </w:r>
      <w:r>
        <w:t>erhaps not unsurprisingly, there are astonishing gifts being exercised</w:t>
      </w:r>
      <w:r w:rsidR="00D116D8">
        <w:t>. O</w:t>
      </w:r>
      <w:r>
        <w:t>rators are speaking speeches of compelling nature about the Christian faith</w:t>
      </w:r>
      <w:r w:rsidR="00D116D8">
        <w:t>. S</w:t>
      </w:r>
      <w:r>
        <w:t>piritual gifts seem to be in abundance</w:t>
      </w:r>
      <w:r w:rsidR="00D116D8">
        <w:t>. E</w:t>
      </w:r>
      <w:r>
        <w:t>verything you could imagine is going on</w:t>
      </w:r>
      <w:r w:rsidR="00290F64">
        <w:t xml:space="preserve"> in</w:t>
      </w:r>
      <w:r>
        <w:t xml:space="preserve"> the Corinthian church. And Paul then asks them, not only to excel in the gifts that they've been given, but to excel in their giving, and if you've been listening to the daily podcasts, you will have seen that progression through this last month</w:t>
      </w:r>
      <w:r w:rsidR="00D116D8">
        <w:t>.</w:t>
      </w:r>
      <w:r>
        <w:t xml:space="preserve"> </w:t>
      </w:r>
      <w:r w:rsidR="00D116D8">
        <w:t>T</w:t>
      </w:r>
      <w:r>
        <w:t xml:space="preserve">hat challenge to give out of </w:t>
      </w:r>
      <w:r w:rsidR="00D116D8">
        <w:t>g</w:t>
      </w:r>
      <w:r>
        <w:t xml:space="preserve">race, out of </w:t>
      </w:r>
      <w:r w:rsidR="00D116D8">
        <w:t xml:space="preserve">a gift </w:t>
      </w:r>
      <w:r>
        <w:t>and understanding of who God is</w:t>
      </w:r>
      <w:r w:rsidR="00D116D8">
        <w:t>.</w:t>
      </w:r>
      <w:r>
        <w:t xml:space="preserve"> </w:t>
      </w:r>
      <w:r w:rsidR="00D116D8">
        <w:t>It’</w:t>
      </w:r>
      <w:r>
        <w:t>s powerful stuff</w:t>
      </w:r>
      <w:r w:rsidR="00290F64">
        <w:t>. I</w:t>
      </w:r>
      <w:r>
        <w:t>t's inspiring stuff</w:t>
      </w:r>
      <w:r w:rsidR="00D116D8">
        <w:t>. I</w:t>
      </w:r>
      <w:r>
        <w:t>t says, you know, you can't outgive God. God, who became poor for our sakes, that we might become rich.</w:t>
      </w:r>
    </w:p>
    <w:p w14:paraId="71F370A9" w14:textId="77777777" w:rsidR="00E262F6" w:rsidRDefault="00E262F6" w:rsidP="00B25583">
      <w:pPr>
        <w:jc w:val="both"/>
      </w:pPr>
    </w:p>
    <w:p w14:paraId="69436131" w14:textId="19AE76C9" w:rsidR="00E262F6" w:rsidRDefault="00E262F6" w:rsidP="00B25583">
      <w:pPr>
        <w:jc w:val="both"/>
      </w:pPr>
      <w:r>
        <w:t xml:space="preserve">And for many of us, we </w:t>
      </w:r>
      <w:r w:rsidR="00D116D8">
        <w:t xml:space="preserve">have </w:t>
      </w:r>
      <w:r>
        <w:t>beg</w:t>
      </w:r>
      <w:r w:rsidR="00D116D8">
        <w:t>un,</w:t>
      </w:r>
      <w:r>
        <w:t xml:space="preserve"> I hope to glimpse </w:t>
      </w:r>
      <w:r w:rsidR="00D116D8">
        <w:t>that</w:t>
      </w:r>
      <w:r>
        <w:t xml:space="preserve"> to live a life of gratitude is a response to what God has given to us, and it leads to us giving of ourselves, our time, our money, our possessions</w:t>
      </w:r>
      <w:r w:rsidR="00D116D8">
        <w:t>.</w:t>
      </w:r>
      <w:r>
        <w:t xml:space="preserve"> </w:t>
      </w:r>
      <w:r w:rsidR="00D116D8">
        <w:t>N</w:t>
      </w:r>
      <w:r>
        <w:t>ot as some duty, but simply because we've got caught up in a cycle of grace and</w:t>
      </w:r>
      <w:r w:rsidR="00D116D8">
        <w:t xml:space="preserve"> </w:t>
      </w:r>
      <w:r>
        <w:t>giving.</w:t>
      </w:r>
    </w:p>
    <w:p w14:paraId="58F4760E" w14:textId="77777777" w:rsidR="00E262F6" w:rsidRDefault="00E262F6" w:rsidP="00B25583">
      <w:pPr>
        <w:jc w:val="both"/>
      </w:pPr>
    </w:p>
    <w:p w14:paraId="090572D2" w14:textId="552EAFC1" w:rsidR="00E262F6" w:rsidRDefault="00E262F6" w:rsidP="00B25583">
      <w:pPr>
        <w:jc w:val="both"/>
      </w:pPr>
      <w:r>
        <w:t xml:space="preserve">But then in these verses </w:t>
      </w:r>
      <w:r w:rsidR="00D116D8">
        <w:t>of</w:t>
      </w:r>
      <w:r>
        <w:t xml:space="preserve"> </w:t>
      </w:r>
      <w:r w:rsidR="00D116D8">
        <w:t>2</w:t>
      </w:r>
      <w:r>
        <w:t xml:space="preserve"> Corinthians</w:t>
      </w:r>
      <w:r w:rsidR="00D116D8">
        <w:t xml:space="preserve"> 8,</w:t>
      </w:r>
      <w:r>
        <w:t xml:space="preserve"> Paul shifts </w:t>
      </w:r>
      <w:r w:rsidR="00D116D8">
        <w:t>gear.</w:t>
      </w:r>
      <w:r>
        <w:t xml:space="preserve"> </w:t>
      </w:r>
      <w:r w:rsidR="00D116D8">
        <w:t>H</w:t>
      </w:r>
      <w:r>
        <w:t>e becomes very practical for a moment.</w:t>
      </w:r>
    </w:p>
    <w:p w14:paraId="311288E1" w14:textId="77777777" w:rsidR="00E262F6" w:rsidRDefault="00E262F6" w:rsidP="00B25583">
      <w:pPr>
        <w:jc w:val="both"/>
      </w:pPr>
    </w:p>
    <w:p w14:paraId="0FEAB293" w14:textId="5C018698" w:rsidR="00E262F6" w:rsidRDefault="00E262F6" w:rsidP="00B25583">
      <w:pPr>
        <w:jc w:val="both"/>
      </w:pPr>
      <w:r>
        <w:t xml:space="preserve">It's a </w:t>
      </w:r>
      <w:r w:rsidR="00D116D8">
        <w:t>well-crafted</w:t>
      </w:r>
      <w:r>
        <w:t xml:space="preserve"> stewardship document</w:t>
      </w:r>
      <w:r w:rsidR="00D116D8">
        <w:t>.</w:t>
      </w:r>
      <w:r>
        <w:t xml:space="preserve"> </w:t>
      </w:r>
      <w:r w:rsidR="00D116D8">
        <w:t>I</w:t>
      </w:r>
      <w:r>
        <w:t>t speaks</w:t>
      </w:r>
      <w:r w:rsidR="00290F64">
        <w:t xml:space="preserve">, actually, into that </w:t>
      </w:r>
      <w:r>
        <w:t>there are places of deep need that we need to respond to, and then a brief note</w:t>
      </w:r>
      <w:r w:rsidR="00290F64">
        <w:t>:</w:t>
      </w:r>
    </w:p>
    <w:p w14:paraId="10CDDD96" w14:textId="77777777" w:rsidR="00290F64" w:rsidRDefault="00290F64" w:rsidP="00B25583">
      <w:pPr>
        <w:jc w:val="both"/>
      </w:pPr>
    </w:p>
    <w:p w14:paraId="5C0F978C" w14:textId="77777777" w:rsidR="00E262F6" w:rsidRDefault="00E262F6" w:rsidP="00B25583">
      <w:pPr>
        <w:jc w:val="both"/>
      </w:pPr>
      <w:r>
        <w:t>If you've got plenty, you ought to be giving plenty.</w:t>
      </w:r>
    </w:p>
    <w:p w14:paraId="5D35CDD1" w14:textId="77777777" w:rsidR="00E262F6" w:rsidRDefault="00E262F6" w:rsidP="00B25583">
      <w:pPr>
        <w:jc w:val="both"/>
      </w:pPr>
    </w:p>
    <w:p w14:paraId="67D1EF76" w14:textId="329CA866" w:rsidR="00E262F6" w:rsidRDefault="00E262F6" w:rsidP="00B25583">
      <w:pPr>
        <w:jc w:val="both"/>
      </w:pPr>
      <w:r>
        <w:t>Paul never refers to tithing in his teaching</w:t>
      </w:r>
      <w:r w:rsidR="00290F64">
        <w:t xml:space="preserve"> as</w:t>
      </w:r>
      <w:r>
        <w:t xml:space="preserve"> that was an Old Testament concept, but I suspect </w:t>
      </w:r>
      <w:r w:rsidR="00290F64">
        <w:t>he is</w:t>
      </w:r>
      <w:r>
        <w:t xml:space="preserve"> asking us to go beyond proportional giving. </w:t>
      </w:r>
      <w:r w:rsidR="00D116D8">
        <w:t>So,</w:t>
      </w:r>
      <w:r>
        <w:t xml:space="preserve"> give</w:t>
      </w:r>
      <w:r w:rsidR="00290F64">
        <w:t xml:space="preserve">, </w:t>
      </w:r>
      <w:r>
        <w:t>if you like</w:t>
      </w:r>
      <w:r w:rsidR="00290F64">
        <w:t>,</w:t>
      </w:r>
      <w:r>
        <w:t xml:space="preserve"> until it begins to cost us something to give.</w:t>
      </w:r>
    </w:p>
    <w:p w14:paraId="7BDC73AE" w14:textId="77777777" w:rsidR="00E262F6" w:rsidRDefault="00E262F6" w:rsidP="00B25583">
      <w:pPr>
        <w:jc w:val="both"/>
      </w:pPr>
    </w:p>
    <w:p w14:paraId="129C8C27" w14:textId="42603BED" w:rsidR="00E262F6" w:rsidRDefault="00E262F6" w:rsidP="00B25583">
      <w:pPr>
        <w:jc w:val="both"/>
      </w:pPr>
      <w:r>
        <w:t xml:space="preserve">And </w:t>
      </w:r>
      <w:r w:rsidR="00D116D8">
        <w:t>so,</w:t>
      </w:r>
      <w:r>
        <w:t xml:space="preserve"> he points to the needs of the other churches, and says to </w:t>
      </w:r>
      <w:r w:rsidR="00D116D8">
        <w:t>Corinth</w:t>
      </w:r>
      <w:r>
        <w:t xml:space="preserve">, </w:t>
      </w:r>
      <w:r w:rsidR="00D116D8">
        <w:t>you</w:t>
      </w:r>
      <w:r>
        <w:t xml:space="preserve"> know there is a mutuality about this. We belong to </w:t>
      </w:r>
      <w:r w:rsidR="00D116D8">
        <w:t>one another;</w:t>
      </w:r>
      <w:r>
        <w:t xml:space="preserve"> we enter into each other's mission and ministry by what we give and how we give.</w:t>
      </w:r>
    </w:p>
    <w:p w14:paraId="019A7044" w14:textId="77777777" w:rsidR="00B25583" w:rsidRDefault="00B25583" w:rsidP="00B25583">
      <w:pPr>
        <w:jc w:val="both"/>
      </w:pPr>
    </w:p>
    <w:p w14:paraId="3343EEB0" w14:textId="77777777" w:rsidR="00B25583" w:rsidRDefault="00B25583" w:rsidP="00B25583">
      <w:pPr>
        <w:jc w:val="both"/>
      </w:pPr>
      <w:r>
        <w:rPr>
          <w:rFonts w:cstheme="minorHAnsi"/>
          <w:noProof/>
        </w:rPr>
        <w:lastRenderedPageBreak/>
        <w:drawing>
          <wp:anchor distT="0" distB="0" distL="114300" distR="114300" simplePos="0" relativeHeight="251661312" behindDoc="1" locked="0" layoutInCell="1" allowOverlap="1" wp14:anchorId="234A80AF" wp14:editId="10877CE4">
            <wp:simplePos x="0" y="0"/>
            <wp:positionH relativeFrom="page">
              <wp:posOffset>7620</wp:posOffset>
            </wp:positionH>
            <wp:positionV relativeFrom="page">
              <wp:posOffset>-635</wp:posOffset>
            </wp:positionV>
            <wp:extent cx="7552800" cy="106740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E262F6">
        <w:t xml:space="preserve">As I was preparing this </w:t>
      </w:r>
      <w:r w:rsidR="00D116D8">
        <w:t>David Ford</w:t>
      </w:r>
      <w:r w:rsidR="00E262F6">
        <w:t xml:space="preserve"> had written in the church times</w:t>
      </w:r>
      <w:r w:rsidR="00290F64">
        <w:t>,</w:t>
      </w:r>
      <w:r w:rsidR="00E262F6">
        <w:t xml:space="preserve"> </w:t>
      </w:r>
    </w:p>
    <w:p w14:paraId="405FF0C0" w14:textId="2CE6F4A3" w:rsidR="00B25583" w:rsidRDefault="00E262F6" w:rsidP="00B25583">
      <w:pPr>
        <w:jc w:val="both"/>
      </w:pPr>
      <w:r>
        <w:t xml:space="preserve">challenging the church that we ought to forget about deploying our clergy </w:t>
      </w:r>
    </w:p>
    <w:p w14:paraId="179337B1" w14:textId="77777777" w:rsidR="00B25583" w:rsidRDefault="00E262F6" w:rsidP="00B25583">
      <w:pPr>
        <w:jc w:val="both"/>
      </w:pPr>
      <w:r>
        <w:t>based on what people can afford to underwrite the cost of those clergy and</w:t>
      </w:r>
      <w:r w:rsidR="00290F64">
        <w:t>,</w:t>
      </w:r>
      <w:r>
        <w:t xml:space="preserve"> </w:t>
      </w:r>
    </w:p>
    <w:p w14:paraId="08E8C740" w14:textId="77777777" w:rsidR="00B25583" w:rsidRDefault="00E262F6" w:rsidP="00B25583">
      <w:pPr>
        <w:jc w:val="both"/>
      </w:pPr>
      <w:r>
        <w:t>instead</w:t>
      </w:r>
      <w:r w:rsidR="00290F64">
        <w:t>,</w:t>
      </w:r>
      <w:r>
        <w:t xml:space="preserve"> to be much more radical</w:t>
      </w:r>
      <w:r w:rsidR="00FE0629">
        <w:t>.</w:t>
      </w:r>
      <w:r>
        <w:t xml:space="preserve"> </w:t>
      </w:r>
      <w:r w:rsidR="00FE0629">
        <w:t>D</w:t>
      </w:r>
      <w:r>
        <w:t>eploy your clergy, based on need for the</w:t>
      </w:r>
    </w:p>
    <w:p w14:paraId="2C280A0A" w14:textId="05CC47BD" w:rsidR="00E262F6" w:rsidRDefault="00E262F6" w:rsidP="00B25583">
      <w:pPr>
        <w:jc w:val="both"/>
      </w:pPr>
      <w:r>
        <w:t xml:space="preserve"> ministry, rather than the ability of a local community to pay.</w:t>
      </w:r>
    </w:p>
    <w:p w14:paraId="1715ED17" w14:textId="77777777" w:rsidR="00E262F6" w:rsidRDefault="00E262F6" w:rsidP="00B25583">
      <w:pPr>
        <w:jc w:val="both"/>
      </w:pPr>
    </w:p>
    <w:p w14:paraId="7836E8DE" w14:textId="2174B8B4" w:rsidR="00E262F6" w:rsidRDefault="00E262F6" w:rsidP="00B25583">
      <w:pPr>
        <w:jc w:val="both"/>
      </w:pPr>
      <w:r>
        <w:t>Well, it</w:t>
      </w:r>
      <w:r w:rsidR="00290F64">
        <w:t xml:space="preserve"> is</w:t>
      </w:r>
      <w:r>
        <w:t xml:space="preserve"> a bit more complicated than that, </w:t>
      </w:r>
      <w:r w:rsidR="00B25583">
        <w:t>is not</w:t>
      </w:r>
      <w:r>
        <w:t xml:space="preserve"> it</w:t>
      </w:r>
      <w:r w:rsidR="00290F64">
        <w:t>; we l</w:t>
      </w:r>
      <w:r>
        <w:t xml:space="preserve">ive as a community of communities in </w:t>
      </w:r>
      <w:r w:rsidR="00FE0629">
        <w:t>a</w:t>
      </w:r>
      <w:r>
        <w:t xml:space="preserve"> diocese. There's a matrix of seeking to provide ministry leadership</w:t>
      </w:r>
      <w:r w:rsidR="00FE0629">
        <w:t>,</w:t>
      </w:r>
      <w:r>
        <w:t xml:space="preserve"> pastoral care as well as responding to tough mission opportunities. But I believe that picture of the early church 2000 years ago, is deeply relevant to the 21st century. It's about us, belonging to one another, and the title we gave this sermon was fair shares for all actually at the end, that was what Paul was saying</w:t>
      </w:r>
      <w:r w:rsidR="00FE0629">
        <w:t>.</w:t>
      </w:r>
      <w:r>
        <w:t xml:space="preserve"> </w:t>
      </w:r>
      <w:r w:rsidR="00FE0629">
        <w:t>T</w:t>
      </w:r>
      <w:r>
        <w:t>here's a</w:t>
      </w:r>
      <w:r w:rsidR="00FE0629">
        <w:t>n</w:t>
      </w:r>
      <w:r>
        <w:t xml:space="preserve"> issue of equity about this</w:t>
      </w:r>
      <w:r w:rsidR="00FE0629">
        <w:t>.</w:t>
      </w:r>
      <w:r>
        <w:t xml:space="preserve"> </w:t>
      </w:r>
      <w:r w:rsidR="00FE0629">
        <w:t>I</w:t>
      </w:r>
      <w:r>
        <w:t xml:space="preserve">n our own diocese and in many of the </w:t>
      </w:r>
      <w:r w:rsidR="00FE0629">
        <w:t>Diocese</w:t>
      </w:r>
      <w:r>
        <w:t xml:space="preserve"> </w:t>
      </w:r>
      <w:r w:rsidR="00FE0629">
        <w:t>around</w:t>
      </w:r>
      <w:r>
        <w:t xml:space="preserve"> the country. There are new priorities about reaching communities that are not traditionally part of the church, and increasingly in the 21st century, it's younger people in urban areas. And </w:t>
      </w:r>
      <w:r w:rsidR="00FE0629">
        <w:t>so,</w:t>
      </w:r>
      <w:r>
        <w:t xml:space="preserve"> it's my hope and prayer that as we grapple with </w:t>
      </w:r>
      <w:r w:rsidR="00FE0629">
        <w:t>2</w:t>
      </w:r>
      <w:r>
        <w:t xml:space="preserve"> Corinthians, we enter not only the life of a church 2000 years ago</w:t>
      </w:r>
      <w:r w:rsidR="00FE0629">
        <w:t>,</w:t>
      </w:r>
      <w:r>
        <w:t xml:space="preserve"> </w:t>
      </w:r>
      <w:r w:rsidR="00290F64">
        <w:t>b</w:t>
      </w:r>
      <w:r>
        <w:t xml:space="preserve">ut we see that </w:t>
      </w:r>
      <w:r w:rsidR="00FE0629">
        <w:t>astonishing journey</w:t>
      </w:r>
      <w:r>
        <w:t xml:space="preserve"> where God's word starts to speak to us here and now</w:t>
      </w:r>
      <w:r w:rsidR="00FE0629">
        <w:t>.</w:t>
      </w:r>
      <w:r>
        <w:t xml:space="preserve"> </w:t>
      </w:r>
      <w:r w:rsidR="00FE0629">
        <w:t>W</w:t>
      </w:r>
      <w:r>
        <w:t xml:space="preserve">e would see Jesus more </w:t>
      </w:r>
      <w:r w:rsidR="00FE0629">
        <w:t>clearly;</w:t>
      </w:r>
      <w:r>
        <w:t xml:space="preserve"> we would see his astonishing </w:t>
      </w:r>
      <w:r w:rsidR="00FE0629">
        <w:t>self-giving</w:t>
      </w:r>
      <w:r>
        <w:t xml:space="preserve"> of himself </w:t>
      </w:r>
      <w:r w:rsidR="00FE0629">
        <w:t>to</w:t>
      </w:r>
      <w:r>
        <w:t xml:space="preserve"> us</w:t>
      </w:r>
      <w:r w:rsidR="00FE0629">
        <w:t>,</w:t>
      </w:r>
      <w:r>
        <w:t xml:space="preserve"> </w:t>
      </w:r>
      <w:r w:rsidR="00FE0629">
        <w:t xml:space="preserve">but </w:t>
      </w:r>
      <w:r>
        <w:t>then would we see our response</w:t>
      </w:r>
      <w:r w:rsidR="00FE0629">
        <w:t>, a</w:t>
      </w:r>
      <w:r>
        <w:t xml:space="preserve">s we enter into that truth becomes really well in the picture of the Macedonian church, </w:t>
      </w:r>
      <w:r w:rsidR="00FE0629">
        <w:t>an eye-watering</w:t>
      </w:r>
      <w:r>
        <w:t xml:space="preserve"> generosity.</w:t>
      </w:r>
    </w:p>
    <w:p w14:paraId="6D908608" w14:textId="77777777" w:rsidR="00E262F6" w:rsidRDefault="00E262F6" w:rsidP="00B25583">
      <w:pPr>
        <w:jc w:val="both"/>
      </w:pPr>
    </w:p>
    <w:p w14:paraId="0B9AA948" w14:textId="5F90F021" w:rsidR="00E262F6" w:rsidRDefault="00E262F6" w:rsidP="00B25583">
      <w:pPr>
        <w:jc w:val="both"/>
      </w:pPr>
      <w:r>
        <w:t xml:space="preserve">You can't outgive God. Martin Luther spoke of three conversions. He said, </w:t>
      </w:r>
      <w:r w:rsidR="00FE0629">
        <w:t>your</w:t>
      </w:r>
      <w:r>
        <w:t xml:space="preserve"> heart needs to be converted because </w:t>
      </w:r>
      <w:r w:rsidR="00290F64">
        <w:t xml:space="preserve">when </w:t>
      </w:r>
      <w:r>
        <w:t>you experience the love of God, the overwhelming love of God for you, that transforms everything. Your second conversion is the conversion of the mind</w:t>
      </w:r>
      <w:r w:rsidR="00290F64">
        <w:t>;</w:t>
      </w:r>
      <w:r>
        <w:t xml:space="preserve"> when you start to think Christianly about the world we live in and the community that gathers in the name of God.</w:t>
      </w:r>
    </w:p>
    <w:p w14:paraId="0AAC696E" w14:textId="77777777" w:rsidR="00290F64" w:rsidRDefault="00290F64" w:rsidP="00B25583">
      <w:pPr>
        <w:jc w:val="both"/>
      </w:pPr>
    </w:p>
    <w:p w14:paraId="7CA45A39" w14:textId="32B87809" w:rsidR="00E262F6" w:rsidRDefault="00E262F6" w:rsidP="00B25583">
      <w:pPr>
        <w:jc w:val="both"/>
      </w:pPr>
      <w:r>
        <w:t xml:space="preserve">And thirdly, he says your purse or your wallet, needs </w:t>
      </w:r>
      <w:r w:rsidR="00FE0629">
        <w:t>converting</w:t>
      </w:r>
      <w:r>
        <w:t>.</w:t>
      </w:r>
      <w:r w:rsidR="00FE0629">
        <w:t xml:space="preserve"> </w:t>
      </w:r>
      <w:r>
        <w:t>And if your purse your wallet is not converted</w:t>
      </w:r>
      <w:r w:rsidR="00FE0629">
        <w:t>,</w:t>
      </w:r>
      <w:r>
        <w:t xml:space="preserve"> </w:t>
      </w:r>
      <w:r w:rsidR="00FE0629">
        <w:t>h</w:t>
      </w:r>
      <w:r>
        <w:t>as your heart or your mind</w:t>
      </w:r>
      <w:r w:rsidR="00FE0629">
        <w:t xml:space="preserve"> been converted</w:t>
      </w:r>
      <w:r>
        <w:t xml:space="preserve"> at all</w:t>
      </w:r>
      <w:r w:rsidR="00290F64">
        <w:t>?</w:t>
      </w:r>
    </w:p>
    <w:p w14:paraId="48264886" w14:textId="77777777" w:rsidR="00E262F6" w:rsidRDefault="00E262F6" w:rsidP="00B25583">
      <w:pPr>
        <w:jc w:val="both"/>
      </w:pPr>
    </w:p>
    <w:p w14:paraId="0C97599A" w14:textId="3259EA89" w:rsidR="00E262F6" w:rsidRDefault="00E262F6" w:rsidP="00B25583">
      <w:pPr>
        <w:jc w:val="both"/>
      </w:pPr>
      <w:r>
        <w:t>In a much more contemporary way, Billy Graham talked of th</w:t>
      </w:r>
      <w:r w:rsidR="00290F64">
        <w:t>is</w:t>
      </w:r>
      <w:r>
        <w:t xml:space="preserve"> conversion</w:t>
      </w:r>
      <w:r w:rsidR="00290F64">
        <w:t>. H</w:t>
      </w:r>
      <w:r>
        <w:t>e said your chequebook is your theological document</w:t>
      </w:r>
      <w:r w:rsidR="00290F64">
        <w:t>;</w:t>
      </w:r>
      <w:r>
        <w:t xml:space="preserve"> look at your bank statement, see where your money is spent, does that reflect </w:t>
      </w:r>
      <w:r w:rsidR="00FE0629">
        <w:t xml:space="preserve">the </w:t>
      </w:r>
      <w:r>
        <w:t>priorities you</w:t>
      </w:r>
      <w:r w:rsidR="00FE0629">
        <w:t xml:space="preserve"> have</w:t>
      </w:r>
      <w:r>
        <w:t xml:space="preserve"> glimpsed in the </w:t>
      </w:r>
      <w:r w:rsidR="00290F64">
        <w:t>K</w:t>
      </w:r>
      <w:r>
        <w:t>ingdom of God</w:t>
      </w:r>
      <w:r w:rsidR="00290F64">
        <w:t>?</w:t>
      </w:r>
      <w:r>
        <w:t xml:space="preserve"> I think in 2021</w:t>
      </w:r>
      <w:r w:rsidR="00FE0629">
        <w:t xml:space="preserve"> </w:t>
      </w:r>
      <w:r w:rsidR="00290F64">
        <w:t>it is t</w:t>
      </w:r>
      <w:r>
        <w:t xml:space="preserve">he list of your digital </w:t>
      </w:r>
      <w:r w:rsidR="00FE0629">
        <w:t>payees</w:t>
      </w:r>
      <w:r>
        <w:t xml:space="preserve"> </w:t>
      </w:r>
      <w:r w:rsidR="00290F64">
        <w:t xml:space="preserve">that </w:t>
      </w:r>
      <w:r>
        <w:t>will begin to give you a glimpse of how much you</w:t>
      </w:r>
      <w:r w:rsidR="00290F64">
        <w:t xml:space="preserve"> ha</w:t>
      </w:r>
      <w:r>
        <w:t xml:space="preserve">ve </w:t>
      </w:r>
      <w:r w:rsidR="00FE0629">
        <w:t>begun</w:t>
      </w:r>
      <w:r>
        <w:t xml:space="preserve"> this journey of grace and generosity.</w:t>
      </w:r>
    </w:p>
    <w:p w14:paraId="2555330D" w14:textId="77777777" w:rsidR="00E262F6" w:rsidRDefault="00E262F6" w:rsidP="00B25583">
      <w:pPr>
        <w:jc w:val="both"/>
      </w:pPr>
    </w:p>
    <w:p w14:paraId="7B145DFB" w14:textId="77777777" w:rsidR="00290F64" w:rsidRDefault="00E262F6" w:rsidP="00B25583">
      <w:pPr>
        <w:jc w:val="both"/>
      </w:pPr>
      <w:r>
        <w:t>Shall we pray</w:t>
      </w:r>
      <w:r w:rsidR="00290F64">
        <w:t>:</w:t>
      </w:r>
    </w:p>
    <w:p w14:paraId="00C866E6" w14:textId="77777777" w:rsidR="00290F64" w:rsidRDefault="00290F64" w:rsidP="00B25583">
      <w:pPr>
        <w:jc w:val="both"/>
      </w:pPr>
    </w:p>
    <w:p w14:paraId="634884A6" w14:textId="33528BC2" w:rsidR="00E262F6" w:rsidRDefault="00E262F6" w:rsidP="00B25583">
      <w:pPr>
        <w:jc w:val="both"/>
      </w:pPr>
      <w:r>
        <w:t>Lord, for a heart that is softened by the love of God for a mind that is renew</w:t>
      </w:r>
      <w:r w:rsidR="00FE0629">
        <w:t>ed,</w:t>
      </w:r>
      <w:r>
        <w:t xml:space="preserve"> an understanding of who you are and what you call us to.</w:t>
      </w:r>
    </w:p>
    <w:p w14:paraId="141182D0" w14:textId="3EC3B1EC" w:rsidR="00E262F6" w:rsidRDefault="00E262F6" w:rsidP="00B25583">
      <w:pPr>
        <w:jc w:val="both"/>
      </w:pPr>
      <w:r>
        <w:t>And for the gift of my own financial resources into the life of the church and the community. I pray for that transformation to</w:t>
      </w:r>
      <w:r w:rsidR="00FE0629">
        <w:t>o</w:t>
      </w:r>
      <w:r>
        <w:t>.</w:t>
      </w:r>
    </w:p>
    <w:p w14:paraId="7ED41D4E" w14:textId="77777777" w:rsidR="00E262F6" w:rsidRDefault="00E262F6" w:rsidP="00B25583">
      <w:pPr>
        <w:jc w:val="both"/>
      </w:pPr>
    </w:p>
    <w:p w14:paraId="6EFC2B91" w14:textId="3E875692" w:rsidR="00E262F6" w:rsidRDefault="00E262F6" w:rsidP="00B25583">
      <w:pPr>
        <w:jc w:val="both"/>
      </w:pPr>
      <w:r>
        <w:t>In the Name of God, Father, Son and Holy Spirit. Amen.</w:t>
      </w:r>
    </w:p>
    <w:p w14:paraId="6E556437" w14:textId="756146B0" w:rsidR="00290F64" w:rsidRPr="00290F64" w:rsidRDefault="00290F64" w:rsidP="00B25583">
      <w:pPr>
        <w:jc w:val="both"/>
        <w:rPr>
          <w:b/>
          <w:bCs/>
        </w:rPr>
      </w:pPr>
    </w:p>
    <w:p w14:paraId="5B204439" w14:textId="77777777" w:rsidR="00E262F6" w:rsidRDefault="00E262F6" w:rsidP="00B25583">
      <w:pPr>
        <w:jc w:val="both"/>
      </w:pPr>
    </w:p>
    <w:p w14:paraId="32D84979" w14:textId="599274E5" w:rsidR="00F436A9" w:rsidRDefault="00B25583" w:rsidP="00B25583">
      <w:pPr>
        <w:jc w:val="both"/>
      </w:pPr>
    </w:p>
    <w:sectPr w:rsidR="00F436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5DD79" w14:textId="77777777" w:rsidR="00B25583" w:rsidRDefault="00B25583" w:rsidP="00B25583">
      <w:r>
        <w:separator/>
      </w:r>
    </w:p>
  </w:endnote>
  <w:endnote w:type="continuationSeparator" w:id="0">
    <w:p w14:paraId="65F3E2F9" w14:textId="77777777" w:rsidR="00B25583" w:rsidRDefault="00B25583" w:rsidP="00B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104953"/>
      <w:docPartObj>
        <w:docPartGallery w:val="Page Numbers (Bottom of Page)"/>
        <w:docPartUnique/>
      </w:docPartObj>
    </w:sdtPr>
    <w:sdtContent>
      <w:sdt>
        <w:sdtPr>
          <w:id w:val="-1769616900"/>
          <w:docPartObj>
            <w:docPartGallery w:val="Page Numbers (Top of Page)"/>
            <w:docPartUnique/>
          </w:docPartObj>
        </w:sdtPr>
        <w:sdtContent>
          <w:p w14:paraId="463F1343" w14:textId="3DA13732" w:rsidR="00B25583" w:rsidRDefault="00B2558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CCA22DA" w14:textId="77777777" w:rsidR="00B25583" w:rsidRDefault="00B2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0275" w14:textId="77777777" w:rsidR="00B25583" w:rsidRDefault="00B25583" w:rsidP="00B25583">
      <w:r>
        <w:separator/>
      </w:r>
    </w:p>
  </w:footnote>
  <w:footnote w:type="continuationSeparator" w:id="0">
    <w:p w14:paraId="6BBD7CD8" w14:textId="77777777" w:rsidR="00B25583" w:rsidRDefault="00B25583" w:rsidP="00B2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F6"/>
    <w:rsid w:val="001B51ED"/>
    <w:rsid w:val="00290F64"/>
    <w:rsid w:val="007D03E9"/>
    <w:rsid w:val="00A012ED"/>
    <w:rsid w:val="00B25583"/>
    <w:rsid w:val="00D116D8"/>
    <w:rsid w:val="00E262F6"/>
    <w:rsid w:val="00FE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115D"/>
  <w15:chartTrackingRefBased/>
  <w15:docId w15:val="{D4CA112E-FB83-CF4E-A971-D0405D40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83"/>
    <w:pPr>
      <w:tabs>
        <w:tab w:val="center" w:pos="4513"/>
        <w:tab w:val="right" w:pos="9026"/>
      </w:tabs>
    </w:pPr>
  </w:style>
  <w:style w:type="character" w:customStyle="1" w:styleId="HeaderChar">
    <w:name w:val="Header Char"/>
    <w:basedOn w:val="DefaultParagraphFont"/>
    <w:link w:val="Header"/>
    <w:uiPriority w:val="99"/>
    <w:rsid w:val="00B25583"/>
  </w:style>
  <w:style w:type="paragraph" w:styleId="Footer">
    <w:name w:val="footer"/>
    <w:basedOn w:val="Normal"/>
    <w:link w:val="FooterChar"/>
    <w:uiPriority w:val="99"/>
    <w:unhideWhenUsed/>
    <w:rsid w:val="00B25583"/>
    <w:pPr>
      <w:tabs>
        <w:tab w:val="center" w:pos="4513"/>
        <w:tab w:val="right" w:pos="9026"/>
      </w:tabs>
    </w:pPr>
  </w:style>
  <w:style w:type="character" w:customStyle="1" w:styleId="FooterChar">
    <w:name w:val="Footer Char"/>
    <w:basedOn w:val="DefaultParagraphFont"/>
    <w:link w:val="Footer"/>
    <w:uiPriority w:val="99"/>
    <w:rsid w:val="00B2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Shepherd</dc:creator>
  <cp:keywords/>
  <dc:description/>
  <cp:lastModifiedBy>Luke Maundrell</cp:lastModifiedBy>
  <cp:revision>3</cp:revision>
  <dcterms:created xsi:type="dcterms:W3CDTF">2021-04-19T07:52:00Z</dcterms:created>
  <dcterms:modified xsi:type="dcterms:W3CDTF">2021-04-19T12:42:00Z</dcterms:modified>
</cp:coreProperties>
</file>